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Art of Preparation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By: Lisandro Guzman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Editor: Megamind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Weekly Contributor: The Plotters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 editor: Tabitha Bigornia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One common variable in every superhero movie, book, or depiction is that there is always a plan. </w:t>
      </w:r>
      <w:r w:rsidDel="00000000" w:rsidR="00000000" w:rsidRPr="00000000">
        <w:rPr>
          <w:sz w:val="24"/>
          <w:szCs w:val="24"/>
          <w:rtl w:val="0"/>
        </w:rPr>
        <w:t xml:space="preserve">Whether it is to stop a powerful foe or put forward one’s own agenda, the act of thinking through what needs to be done and doing it is vital for pushing the plot in a given direction.</w:t>
      </w:r>
      <w:r w:rsidDel="00000000" w:rsidR="00000000" w:rsidRPr="00000000">
        <w:rPr>
          <w:sz w:val="24"/>
          <w:szCs w:val="24"/>
          <w:rtl w:val="0"/>
        </w:rPr>
        <w:t xml:space="preserve"> This can be applied to other areas in life as well.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College is a place where people can get opportunities and learn, but without a plan in terms of what they want to do in life; that intellectual growth can become too generalized. It’s likely a reason why majors have to be declared and classes need to be catered to them. An explorer without a compass or general map is more likely to get lost.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Visualization is a similar concept that still requires thinking through what needs to be done, but in a more present time. It applies more to physical skills and things that require practice, like swinging a ball with a bat or kicking a</w:t>
      </w:r>
      <w:r w:rsidDel="00000000" w:rsidR="00000000" w:rsidRPr="00000000">
        <w:rPr>
          <w:sz w:val="24"/>
          <w:szCs w:val="24"/>
          <w:rtl w:val="0"/>
        </w:rPr>
        <w:t xml:space="preserve"> soccer ball</w:t>
      </w:r>
      <w:r w:rsidDel="00000000" w:rsidR="00000000" w:rsidRPr="00000000">
        <w:rPr>
          <w:sz w:val="24"/>
          <w:szCs w:val="24"/>
          <w:rtl w:val="0"/>
        </w:rPr>
        <w:t xml:space="preserve">. Many professional athletes do this in order to focus on the actions they do in their sport and perform them to the best of their ability.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In both cases, preparation is being used to achieve or approach a desired result to the best of one’s ability. These are just some things that might be good to keep in mind if you have any goals you are currently working </w:t>
      </w:r>
      <w:r w:rsidDel="00000000" w:rsidR="00000000" w:rsidRPr="00000000">
        <w:rPr>
          <w:sz w:val="24"/>
          <w:szCs w:val="24"/>
          <w:rtl w:val="0"/>
        </w:rPr>
        <w:t xml:space="preserve">towards.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