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480" w:lineRule="auto"/>
        <w:rPr>
          <w:b w:val="1"/>
          <w:sz w:val="24"/>
          <w:szCs w:val="24"/>
        </w:rPr>
      </w:pPr>
      <w:r w:rsidDel="00000000" w:rsidR="00000000" w:rsidRPr="00000000">
        <w:rPr>
          <w:b w:val="1"/>
          <w:sz w:val="24"/>
          <w:szCs w:val="24"/>
          <w:rtl w:val="0"/>
        </w:rPr>
        <w:t xml:space="preserve">Paris Burned Again</w:t>
      </w:r>
    </w:p>
    <w:p w:rsidR="00000000" w:rsidDel="00000000" w:rsidP="00000000" w:rsidRDefault="00000000" w:rsidRPr="00000000" w14:paraId="00000003">
      <w:pPr>
        <w:spacing w:line="480" w:lineRule="auto"/>
        <w:rPr>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Marquan Wrencher</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Life’s Truth</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Ignoring People's Truth</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 Tabitha </w:t>
      </w:r>
      <w:r w:rsidDel="00000000" w:rsidR="00000000" w:rsidRPr="00000000">
        <w:rPr>
          <w:rFonts w:ascii="Times New Roman" w:cs="Times New Roman" w:eastAsia="Times New Roman" w:hAnsi="Times New Roman"/>
          <w:sz w:val="24"/>
          <w:szCs w:val="24"/>
          <w:rtl w:val="0"/>
        </w:rPr>
        <w:t xml:space="preserve">Bigornia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Roboto" w:cs="Roboto" w:eastAsia="Roboto" w:hAnsi="Roboto"/>
          <w:color w:val="1f1f1f"/>
          <w:sz w:val="24"/>
          <w:szCs w:val="24"/>
          <w:rtl w:val="0"/>
        </w:rPr>
        <w:t xml:space="preserve">Zeltzin Gonzalez Ibarra</w:t>
      </w: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sz w:val="24"/>
          <w:szCs w:val="24"/>
        </w:rPr>
      </w:pPr>
      <w:r w:rsidDel="00000000" w:rsidR="00000000" w:rsidRPr="00000000">
        <w:rPr>
          <w:rtl w:val="0"/>
        </w:rPr>
      </w:r>
    </w:p>
    <w:p w:rsidR="00000000" w:rsidDel="00000000" w:rsidP="00000000" w:rsidRDefault="00000000" w:rsidRPr="00000000" w14:paraId="0000000D">
      <w:pPr>
        <w:spacing w:line="480" w:lineRule="auto"/>
        <w:rPr>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Transgender people have already do so much to fight for their identity to show through a kinder and gentler manner in recent years, due to the years of outrage and disconnection they've been faced with. Cisgender, heterosexual people had to be groomed and conditioned to finally be at peace with a world that involves gender normativity. Starting the new year off in 2025, President Donald Trump has slowed down all the progression of queer adroitness with the new order he's presented to Congress regarding legalizing only two genders in the United states. The separation he's creating, and the stigmatized mindset he’s allowing most cisgender heterosexual people of America to have, is very destructive to people who feel that their identity and gender shouldn't be one-dimensional. </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new topic of  “legislating Trans people out of existence” has begun trending in the media. It’s very peculiar for the president of the United States of America to be undermining serious issues that arise from people of any queer identity. The message it sends to trans people and the whole LGBTQ+ community is very hateful and tone-deaf. It rallies for a side that blatantly ignores issues of unequal access to health care, family rejection, death threats, and violence.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Existing before a time of progress, being forced to be alive only in your head and portray yourself as a “gimmick” through the eyes of ones who don't understand your expression is what the older generation transexuals were forced to do to be in spaces where a heterosexual person exists (aka the world). This act of being nonchalant many people portray to the queer community, seeing them as less and acting accordingly forgetting that they exist with or without validation, is starting to be very dehumanizing to the transition of transexuals in the media as well as everyday lives. It’s making the acceptance part of transitioning feel very criminal. Existing before being legally recognized is something that so many marginalized communities go through, for some reason, it always plays a part in our history when someone of power who holds an ego is in charge. Why does one who holds so much power choose to ignore the already unseen?</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1990 documentary, Paris is Burning, directed by Jennie Livingston. We as a society learned the structural barriers people of queer identity faced, therefore the value of sticking up for one another and fully showing up to be seen and united as one big calling gave existence to what eternally was being quieted by people of the outside conservative world. In the documentary, we saw people who lived in what looked like a hidden world due to their queerness being seen as taboo and shamed in the 90s. The ignorance regarding gay men and transsexuals of color spreading diseases and a negative image that the ideal American conservative household did not wait to collaborate with. This caused the media to say things like “the end of the world is coming”, and as expressed in the documentary by Trans Activist Octavia Spencer and her friend who’s unnamed “People all have their certain beliefs and to convince each other. It causes war and destruction, then you have a president who causes certain activities.”. Her friend responded by saying, “Believe me one day they're going to open their eyes because there's only one narrow path we have to walk. If you walk the wide one, what happens?”  In response, she said  “We all separate.” That conversation these two individuals had still is relevant now in today's society with president Donald Trump subliminal enforcing war, which helps me to think... Has Paris Burned Again?</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Bio: </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Marquan Wrencher is a freshman Communication and Media Studies major. His writing interests include Queer representation in the media and Equality for all.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