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w:t>
      </w:r>
    </w:p>
    <w:p w:rsidR="00000000" w:rsidDel="00000000" w:rsidP="00000000" w:rsidRDefault="00000000" w:rsidRPr="00000000" w14:paraId="00000002">
      <w:pPr>
        <w:shd w:fill="ffffff" w:val="clear"/>
        <w:spacing w:line="480"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Spice and Everything Nice: A Look at El Patrón</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Patrón, located at 1500 S Van Ness Ave #100 in San Francisco, is a delightful culinary gem that captures the vibrant essence of authentic Mexican cuisine. The atmosphere is warm and inviting, with rustic décor that feels both modern and traditional. The menu boasts a wide array of dishes, from classics like tacos and enchiladas to more innovative offerings such as their signature mole poblano and amazing </w:t>
      </w:r>
      <w:r w:rsidDel="00000000" w:rsidR="00000000" w:rsidRPr="00000000">
        <w:rPr>
          <w:rFonts w:ascii="Times New Roman" w:cs="Times New Roman" w:eastAsia="Times New Roman" w:hAnsi="Times New Roman"/>
          <w:sz w:val="24"/>
          <w:szCs w:val="24"/>
          <w:rtl w:val="0"/>
        </w:rPr>
        <w:t xml:space="preserve">quesabirrias</w:t>
      </w:r>
      <w:r w:rsidDel="00000000" w:rsidR="00000000" w:rsidRPr="00000000">
        <w:rPr>
          <w:rFonts w:ascii="Times New Roman" w:cs="Times New Roman" w:eastAsia="Times New Roman" w:hAnsi="Times New Roman"/>
          <w:sz w:val="24"/>
          <w:szCs w:val="24"/>
          <w:rtl w:val="0"/>
        </w:rPr>
        <w:t xml:space="preserve">. Each dish bursts with flavor, clearly prepared with fresh ingredients and a genuine attention to small details. The staff are attentive and knowledgeable, ensuring every guest feels welcome and cared for.</w:t>
      </w:r>
    </w:p>
    <w:p w:rsidR="00000000" w:rsidDel="00000000" w:rsidP="00000000" w:rsidRDefault="00000000" w:rsidRPr="00000000" w14:paraId="00000009">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best features of El Patrón is their handmade tortillas, which elevate every meal with their soft texture and subtle, earthy flavor. The bar is equally impressive, offering an extensive list of tequilas, mezcals, and craft cocktails that pair perfectly with the food. While the restaurant can get busy during peak hours, the lively energy adds to the charm rather than taking away from it. Whether you’re looking for a casual meal with friends or a special night out, El Patrón delivers an exceptional dining experience that leaves you craving a return visit. Definitely a 10 out of 10!</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