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Sissa Collaço </w:t>
        <w:tab/>
        <w:tab/>
        <w:tab/>
        <w:tab/>
        <w:tab/>
        <w:tab/>
        <w:tab/>
        <w:tab/>
        <w:tab/>
        <w:t xml:space="preserve">  16 de abril de 2025</w:t>
      </w:r>
    </w:p>
    <w:p w:rsidR="00000000" w:rsidDel="00000000" w:rsidP="00000000" w:rsidRDefault="00000000" w:rsidRPr="00000000" w14:paraId="00000002">
      <w:pPr>
        <w:spacing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Editora: Arte y Espectáculos</w:t>
      </w:r>
    </w:p>
    <w:p w:rsidR="00000000" w:rsidDel="00000000" w:rsidP="00000000" w:rsidRDefault="00000000" w:rsidRPr="00000000" w14:paraId="00000003">
      <w:pPr>
        <w:spacing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Colaboradora semanal: Arte y Música Local</w:t>
      </w:r>
    </w:p>
    <w:p w:rsidR="00000000" w:rsidDel="00000000" w:rsidP="00000000" w:rsidRDefault="00000000" w:rsidRPr="00000000" w14:paraId="00000004">
      <w:pPr>
        <w:spacing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¿Cuál es mi opinión sobre la religión?</w:t>
      </w:r>
    </w:p>
    <w:p w:rsidR="00000000" w:rsidDel="00000000" w:rsidP="00000000" w:rsidRDefault="00000000" w:rsidRPr="00000000" w14:paraId="00000005">
      <w:pPr>
        <w:spacing w:line="480" w:lineRule="auto"/>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spacing w:line="48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Crecí en una familia católica, me confirmé en la Iglesia Católica y he asistido a escuelas privadas toda mi vida. Sin embargo, no creo plenamente en todas las enseñanzas católicas con las que crecí. A los 16 años, a medida que fui profundizando en mis creencias sobre la espiritualidad implícita, comencé a ver la religión como algo íntimo y personal para cada persona. Me involucré más en usar la naturaleza como mi consuelo y en elegir a mis ángeles del cielo como a quienes recurro cuando me siento perdida. Siento una conexión más personal con mi fe cuando me conecto con mis familiares fallecidos, ya que sé en mi corazón que me cuidan.</w:t>
      </w:r>
    </w:p>
    <w:p w:rsidR="00000000" w:rsidDel="00000000" w:rsidP="00000000" w:rsidRDefault="00000000" w:rsidRPr="00000000" w14:paraId="00000007">
      <w:pPr>
        <w:spacing w:line="48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Alejarme de la Iglesia Católica es algo que nunca pensé que haría; sin embargo, todavía encuentro paz en las oraciones y en la comunidad porque crecí en ella. Es como si la Iglesia Católica se hubiera convertido en mi religión de entrada antes de descubrir que no hay una única forma de tener fe. Aprendí bondad y empatía a través de Jesús, compasión y amor de María, y a confiar en algo más grande que yo a través de Dios. La Biblia se convirtió en una especie de cuento infantil, enseñándome importantes lecciones de vida. Al usar la definición de religión como "las cosas en torno a las cuales las personas construyen sus vidas", también me gustaría agregar que la religión es hecha por la gente para la gente.</w:t>
      </w:r>
    </w:p>
    <w:p w:rsidR="00000000" w:rsidDel="00000000" w:rsidP="00000000" w:rsidRDefault="00000000" w:rsidRPr="00000000" w14:paraId="00000008">
      <w:pPr>
        <w:spacing w:line="48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Creo que la religión es una forma de terapia y comunidad para algunas personas. Mientras que para otras, puede que solo necesiten la aprobación de un poder superior que no comprenden del todo porque se sienten perdidas y solas. Siento que, para que los humanos podamos afrontar lo desconocido que nos rodea, buscamos respuestas en estas religiones que nosotros o nuestros antepasados ​​hemos creado. No tengo ningún problema con ningún tipo de religión y no tengo derecho a decirle a nadie en qué debería o no debería creer. Creo que cada ser humano tiene la libertad de seguir su fe como quiera, siempre y cuando A) no sea denigrante hacia otras religiones, B) imponga su punto de vista a los demás (es decir, diga que su religión es la ÚNICA religión correcta), y C) no cometa ningún acto inmoral. Para mí, la religión es un espectro de creencias tan amplio y hermoso que creo que no se puede delimitar tan fácilmente (pero ya entiendes la esencia). Debería ser tan simple como creer en lo que te ayudará a superar esta vida.</w:t>
      </w:r>
    </w:p>
    <w:p w:rsidR="00000000" w:rsidDel="00000000" w:rsidP="00000000" w:rsidRDefault="00000000" w:rsidRPr="00000000" w14:paraId="00000009">
      <w:pPr>
        <w:spacing w:line="480" w:lineRule="auto"/>
        <w:rPr>
          <w:rFonts w:ascii="Georgia" w:cs="Georgia" w:eastAsia="Georgia" w:hAnsi="Georgia"/>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