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Giselle Enriquez Najera</w:t>
      </w:r>
    </w:p>
    <w:p w:rsidR="00000000" w:rsidDel="00000000" w:rsidP="00000000" w:rsidRDefault="00000000" w:rsidRPr="00000000" w14:paraId="00000002">
      <w:pPr>
        <w:rPr/>
      </w:pPr>
      <w:r w:rsidDel="00000000" w:rsidR="00000000" w:rsidRPr="00000000">
        <w:rPr>
          <w:rtl w:val="0"/>
        </w:rPr>
        <w:t xml:space="preserve">  Editor: The Discipline of Today</w:t>
      </w:r>
    </w:p>
    <w:p w:rsidR="00000000" w:rsidDel="00000000" w:rsidP="00000000" w:rsidRDefault="00000000" w:rsidRPr="00000000" w14:paraId="00000003">
      <w:pPr>
        <w:rPr/>
      </w:pPr>
      <w:r w:rsidDel="00000000" w:rsidR="00000000" w:rsidRPr="00000000">
        <w:rPr>
          <w:rtl w:val="0"/>
        </w:rPr>
        <w:t xml:space="preserve">Weekly contributor: Book of the Week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Modern Day Discipline</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Discipline and Punishment, Foucault makes the case that in today's society, the institutions of the military, the police, the courts, and prisons are just a few of the many ways that power is exercised.  Early in the work, Foucault introduces the idea of "docile bodies," which he develops. The bodies of the docile are suitable for the hierarchical power since they obey orders quickly and conveniently.  In opposition to sovereign power, Foucault tries to define disciplinary power. Rather than employing physical punishment to force people to obey the law at the time, he contends that authority is internalized. At the time, people believed that political power was imposed on them by making them follow rules and regulations that lacked such expressive power rather than being drawn to or divided in public spaces. </w:t>
      </w:r>
    </w:p>
    <w:p w:rsidR="00000000" w:rsidDel="00000000" w:rsidP="00000000" w:rsidRDefault="00000000" w:rsidRPr="00000000" w14:paraId="0000000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Panopticon, as described by Jeremy Bentham, forces prisoners to take initiative and exercise control because they may be viewed from the viewpoint of a jail guard. This is the basis for his views. Foucault applies this notion to the daily world.According to Foucault, discipline is an institutionalized concept that leads to the creation of docile bodies, “Something that can be made; out of formless clay, an inapt body [ that can be] transformed and improved” (135,136) The term discipline is a form of power that influences one's behavior, thoughts and stance in society. In these institutions the bodies are created to respond in a uniform manner to ensure order. Foucault focuses “[on the body] as a target of power” (136) He theorizes that our bodies are malleable objects that have been delibratley trained to abide by social expectations through institutions, ultimately creating order and discipline and becoming part of the disciplinary system. This idea can be easily seen in our public school systems around the country. Although not everyone in the globe has the opportunity to attend school and learn, education is still considered a privilege, and the language and methods used to describe it in this country are frequently deceptive.  Many Americans forget that as late as the 1960s most African-American, Latino, and Native American students were educated in segregated schools funded at rates many times lower than those serving whites and were excluded from many higher education institutions entirely. (Hammond) Even so today, educational opportunities for people of color continue to be separate and unequal.  </w:t>
      </w:r>
    </w:p>
    <w:p w:rsidR="00000000" w:rsidDel="00000000" w:rsidP="00000000" w:rsidRDefault="00000000" w:rsidRPr="00000000" w14:paraId="0000000B">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panopticon theory is a representation of the surveillance society and how it has benefited the powerful through manipulating behavior and population control. </w:t>
      </w:r>
    </w:p>
    <w:p w:rsidR="00000000" w:rsidDel="00000000" w:rsidP="00000000" w:rsidRDefault="00000000" w:rsidRPr="00000000" w14:paraId="0000000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laws, rules, and policies that make up the framework and architecture of public schools, a large number of minority pupils lack the necessary resources to excel in school and are therefore ill-prepared to enter the workforce. "Minority students are left with significantly larger class sizes, fewer and lower-quality textbooks, curriculum materials, labs, and computers; fewer and less experienced teachers; and limited access to high-quality curriculum." Many schools that serve minority and low-income students don't even provide the science and math courses required for college, and the ones that do often have worse instruction.</w:t>
      </w:r>
    </w:p>
    <w:p w:rsidR="00000000" w:rsidDel="00000000" w:rsidP="00000000" w:rsidRDefault="00000000" w:rsidRPr="00000000" w14:paraId="0000000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contemporary form of disciplinary authority is based on investigation, normalized judgments, and hierarchical observations. The dearth of educational possibilities for impoverished pupils does have an impact on society, particularly when funding is allocated to "buy well qualified teachers" and high-quality curricula to customize learning communities. The distinction between equality and equity in education persists, preventing every person from obtaining the same degree of education. Low-income neighborhoods are more likely to have members of the criminal justice system for a variety of reasons due to inadequate educational structures in place, which increases the likelihood of mass incarceration—a major problem in today's society. </w:t>
      </w:r>
    </w:p>
    <w:p w:rsidR="00000000" w:rsidDel="00000000" w:rsidP="00000000" w:rsidRDefault="00000000" w:rsidRPr="00000000" w14:paraId="0000000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actuality, jail architecture has an impact on how schools, hospitals, and other</w:t>
      </w:r>
    </w:p>
    <w:p w:rsidR="00000000" w:rsidDel="00000000" w:rsidP="00000000" w:rsidRDefault="00000000" w:rsidRPr="00000000" w14:paraId="0000000F">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modern criminal justice system, prisons are an essential component. In spite of making up only 5% of the global population, the United States is home to 21% of all convicts, according to the NAACP? The population of Americans behind bars jumped from over 500,000 to over 2.2 million between 1980 and 2015. Our nation's various incarceration systems must be understood in order to fully comprehend the individuals affected by the complex patterns we observe in our judicial system.</w:t>
      </w:r>
    </w:p>
    <w:p w:rsidR="00000000" w:rsidDel="00000000" w:rsidP="00000000" w:rsidRDefault="00000000" w:rsidRPr="00000000" w14:paraId="00000010">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bulk of people serving jail sentences in the United States originate from underprivileged communities. These prisoners do have a legitimate criminal responsibility, but the reason this is even happening is due to social and economic disadvantages. Young people in underprivileged areas are more likely to become involved in the cycle of delinquency because they lack equal access to healthcare and education. </w:t>
      </w:r>
    </w:p>
    <w:p w:rsidR="00000000" w:rsidDel="00000000" w:rsidP="00000000" w:rsidRDefault="00000000" w:rsidRPr="00000000" w14:paraId="00000011">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Discipline penalties force young people out of the classroom and into the criminal justice system in hundreds of schools around the country, including Marin. </w:t>
      </w:r>
    </w:p>
    <w:p w:rsidR="00000000" w:rsidDel="00000000" w:rsidP="00000000" w:rsidRDefault="00000000" w:rsidRPr="00000000" w14:paraId="0000001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significant number of pupils who are being forcibly removed from schools and transferred to juvenile detention facilities or county schools are members of underrepresented student bodies as well as impaired students. </w:t>
      </w:r>
    </w:p>
    <w:p w:rsidR="00000000" w:rsidDel="00000000" w:rsidP="00000000" w:rsidRDefault="00000000" w:rsidRPr="00000000" w14:paraId="00000013">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student's rights to discipline and punishment are taken away when a school administration decides to suspend or expel them for misbehaving.</w:t>
      </w:r>
      <w:r w:rsidDel="00000000" w:rsidR="00000000" w:rsidRPr="00000000">
        <w:rPr>
          <w:rFonts w:ascii="Times New Roman" w:cs="Times New Roman" w:eastAsia="Times New Roman" w:hAnsi="Times New Roman"/>
          <w:sz w:val="24"/>
          <w:szCs w:val="24"/>
          <w:rtl w:val="0"/>
        </w:rPr>
        <w:t xml:space="preserve">Instead of challenging the maintenance of power, Foucault questions its creation. Our society has been purposefully constructed to benefit the powerful; institutions such as hospitals, jails, and schools are all organized means of social control and confinement. Thus, the rise in mass incarceration is influenced by a variety of factors, including crime, public policy, socioeconomic inequality, and many more. </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