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Giselle Enriquez Najera</w:t>
      </w:r>
    </w:p>
    <w:p w:rsidR="00000000" w:rsidDel="00000000" w:rsidP="00000000" w:rsidRDefault="00000000" w:rsidRPr="00000000" w14:paraId="0000000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Editor: Pagpapahusay ng Mga Kasanayan sa Pagtatanghal </w:t>
      </w:r>
    </w:p>
    <w:p w:rsidR="00000000" w:rsidDel="00000000" w:rsidP="00000000" w:rsidRDefault="00000000" w:rsidRPr="00000000" w14:paraId="000000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Lingguhang nag-ambag: Artikulo ng Linggo </w:t>
      </w:r>
    </w:p>
    <w:p w:rsidR="00000000" w:rsidDel="00000000" w:rsidP="00000000" w:rsidRDefault="00000000" w:rsidRPr="00000000" w14:paraId="0000000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Pagpapabuti ng Pagtatanghal </w:t>
      </w:r>
    </w:p>
    <w:p w:rsidR="00000000" w:rsidDel="00000000" w:rsidP="00000000" w:rsidRDefault="00000000" w:rsidRPr="00000000" w14:paraId="00000007">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Kapag nagbibigay ng isang pagtatanghal ang isa ay dapat mag-isip tungkol sa kung ano ang iyong pangunahing layunin sa pagtatapos. Ano ang gusto mong makamit at paano mo magagawa? Walang alinlangan na ang pagkakaroon ng isang malinaw na pag-unawa sa paksa at pagpili ng salita ay mahalaga upang mapanatili ang iyong madla. Natuto na muna akong mag-brainstorm. Mahalaga sa brainstorm ang iyong paksa at magsulat ng isang magaspang na balangkas upang makakuha ng isang pangkalahatang ideya ng mga puntos na nais mong masakop. Sa pag-aayos ng iyong mga ideya at pagpaplano ng iyong pagtatanghal, kailangan mong pumili ng mga visual para sa iyong mga slide. Pinakamabuting kapalit ang iyong mensahe ng isang visual o data, tulad ng isang graph. Ang mga visual na pantulong ay makakatulong na gawing mas mapanghikayat ang mga presentasyon.  Sa isang pag-aaral na isinagawa ng Management Information Systems Research Center sa University of Minnesota at 3M Corporation, natagpuan ng mga mananaliksik na kapag ang isang pagtatanghal ay naihatid sa mga visual aid, ito ay 43% na mas epektibo sa pagkuha ng mga tao na kumilos kaysa sa kapag ang nagtatanghal ay hindi gumagamit ng mga kasamang visual. (Vogel et al., 2005) Kapansin-pansin, natagpuan din ng pag-aaral na ang mga tagapakinig ay natagpuan ang mga pagtatanghal na mas nakumbinsi, mapanghikayat at propesyonal kapag nag sasama sila ng mga visual, kumpara sa pagbabasa ng direkta mula sa powerpoint. Hindi lamang kasama ang mga visual sa iyong pagtatanghal na mas epektibo, maaari itong maging mas hindi malilimutan para sa madla. Mula sa pagbabasa sa pamamagitan ng mga artikulo ay mapansin ng maraming beses na ang pagiging mapanghikayat at hindi malilimutan ay mahalaga sa isang epektibong pagtatanghal. Mas nalaman ko ang kahalagahan ng pakikipag-ugnayan sa iyong madla. </w:t>
      </w:r>
    </w:p>
    <w:p w:rsidR="00000000" w:rsidDel="00000000" w:rsidP="00000000" w:rsidRDefault="00000000" w:rsidRPr="00000000" w14:paraId="00000009">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Ang pakikipag-ugnayan at pagkuha ng iyong madla upang makinig at sumunod sa iyo ay marahil ang unang pangunahing hakbang sa pagkamit ng pag-alaala. Ang mga sikologo at neuroscientist na nag-aaral ng utak at memorya ay nag-alok ng maraming mga pananaw sa kung paano at bakit naaalala namin ang iba't ibang uri ng mga mensahe. Ang isang koponan ng mga siyentipiko na nagsagawa ng isang pag-aaral sa pag-unlad sa “ Ang Larawan ng Superior Epektibo sa Pagkilala sa Memory ” ay natagpuan na ang aming visual na memorya ay mas malakas kaysa sa aming kakayahang maalala ang parehong sinasalita at nakasulat teksto na ito ay madalas na tinutukoy bilang ang kasaysayan ng larawan (Defeyter et al., 2009)</w:t>
      </w:r>
    </w:p>
    <w:p w:rsidR="00000000" w:rsidDel="00000000" w:rsidP="00000000" w:rsidRDefault="00000000" w:rsidRPr="00000000" w14:paraId="0000000A">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Ang pananaliksik na pang-agham ay malinaw na malinaw na ang isang visual aid ay isa sa mga pinakamahusay na tool para matiyak na ang iyong mensahe ay nakaka enganyo, hindi malilimutan, at mapanghikayat. Nilalayon kong magpatuloy sa paggawa sa paggamit ng mga visual na metapora upang maiparating ang aking kwento, upang mabuo ang aking visual na kwento.</w:t>
      </w:r>
    </w:p>
    <w:p w:rsidR="00000000" w:rsidDel="00000000" w:rsidP="00000000" w:rsidRDefault="00000000" w:rsidRPr="00000000" w14:paraId="0000000B">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Ipinakita ng pananaliksik na ang mga one-way na komunikasyon ay hindi gaanong epektibo, lalo na pagdating sa pagiging mapanghikayat at makisali, kaysa sa mga pakikipag-ugnay sa dalawang paraan. Ayon kay Matt Adams, isang kinikilalang tagapagsalita sa Stanford University, nagmumungkahi siya sa kanyang mga tip at pamamaraan na kapag kinasasangkutan ng iyong madla sa iyong pagtatanghal at paglikha ng isang interactive, karanasan sa pakikipag-usap, maipapakita ng isang tao ang pagkakataong makagawa ng isang epekto at nakakumbinsi sa madla na kumilos. (“ Matt Adams: Mga Tip at Diskarte para sa Higit pang Tiwala at Nakakaiyak na Pagtatanghal. ” 2015) Ipinapakita sa amin ng agham na ang tatlong mga susi sa epektibong pagtatanghal ay mga visual, kwento, at pag-uusap.</w:t>
      </w:r>
    </w:p>
    <w:p w:rsidR="00000000" w:rsidDel="00000000" w:rsidP="00000000" w:rsidRDefault="00000000" w:rsidRPr="00000000" w14:paraId="0000000C">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Mga Sanggunian: </w:t>
      </w:r>
    </w:p>
    <w:p w:rsidR="00000000" w:rsidDel="00000000" w:rsidP="00000000" w:rsidRDefault="00000000" w:rsidRPr="00000000" w14:paraId="0000001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Vogel, Douglas R. et al. “ Persuasion at ang Papel ng Visual Presentation Support: Ang Pag-aaral ng UM / 3 M. ” (2005).</w:t>
      </w:r>
    </w:p>
    <w:p w:rsidR="00000000" w:rsidDel="00000000" w:rsidP="00000000" w:rsidRDefault="00000000" w:rsidRPr="00000000" w14:paraId="0000001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Defeyter, Margaret Anne et al. “ Ang Larawan ng Superior Epektibo sa Pagkilala sa Pagkilala: isang pag-aaral sa pag-unlad. ” (2009). </w:t>
      </w:r>
    </w:p>
    <w:p w:rsidR="00000000" w:rsidDel="00000000" w:rsidP="00000000" w:rsidRDefault="00000000" w:rsidRPr="00000000" w14:paraId="0000001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Matt Adams: Mga Tip at Diskarte para sa Higit pang Tiwala at Nakakaiyak na Pagtatanghal. ” Stanford Graduate School of Business, 2 Mar. 2015, https://www.gsb.stanford.edu/insights/matt-abrahams-tips-techniques-more-confident-compelling-presentations. </w:t>
      </w:r>
    </w:p>
    <w:p w:rsidR="00000000" w:rsidDel="00000000" w:rsidP="00000000" w:rsidRDefault="00000000" w:rsidRPr="00000000" w14:paraId="0000001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rPr>
          <w:rFonts w:ascii="Times New Roman" w:cs="Times New Roman" w:eastAsia="Times New Roman" w:hAnsi="Times New Roman"/>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