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color w:val="202124"/>
          <w:sz w:val="38"/>
          <w:szCs w:val="38"/>
        </w:rPr>
      </w:pPr>
      <w:r w:rsidDel="00000000" w:rsidR="00000000" w:rsidRPr="00000000">
        <w:rPr>
          <w:color w:val="202124"/>
          <w:sz w:val="38"/>
          <w:szCs w:val="38"/>
          <w:rtl w:val="0"/>
        </w:rPr>
        <w:t xml:space="preserve">Noticias de última hora: ¡¡¡Aaron Rodgers está fuera para la temporada !!!</w:t>
      </w:r>
    </w:p>
    <w:p w:rsidR="00000000" w:rsidDel="00000000" w:rsidP="00000000" w:rsidRDefault="00000000" w:rsidRPr="00000000" w14:paraId="00000002">
      <w:pPr>
        <w:rPr>
          <w:sz w:val="42"/>
          <w:szCs w:val="42"/>
        </w:rPr>
      </w:pPr>
      <w:r w:rsidDel="00000000" w:rsidR="00000000" w:rsidRPr="00000000">
        <w:rPr>
          <w:rtl w:val="0"/>
        </w:rPr>
      </w:r>
    </w:p>
    <w:p w:rsidR="00000000" w:rsidDel="00000000" w:rsidP="00000000" w:rsidRDefault="00000000" w:rsidRPr="00000000" w14:paraId="00000003">
      <w:pPr>
        <w:rPr>
          <w:sz w:val="26"/>
          <w:szCs w:val="26"/>
        </w:rPr>
      </w:pPr>
      <w:r w:rsidDel="00000000" w:rsidR="00000000" w:rsidRPr="00000000">
        <w:rPr>
          <w:sz w:val="26"/>
          <w:szCs w:val="26"/>
          <w:rtl w:val="0"/>
        </w:rPr>
        <w:t xml:space="preserve">Brandon Selway</w:t>
      </w:r>
    </w:p>
    <w:p w:rsidR="00000000" w:rsidDel="00000000" w:rsidP="00000000" w:rsidRDefault="00000000" w:rsidRPr="00000000" w14:paraId="00000004">
      <w:pPr>
        <w:rPr>
          <w:sz w:val="26"/>
          <w:szCs w:val="26"/>
        </w:rPr>
      </w:pPr>
      <w:r w:rsidDel="00000000" w:rsidR="00000000" w:rsidRPr="00000000">
        <w:rPr>
          <w:sz w:val="26"/>
          <w:szCs w:val="26"/>
          <w:rtl w:val="0"/>
        </w:rPr>
        <w:t xml:space="preserve">Editor: NFL semanal</w:t>
      </w:r>
    </w:p>
    <w:p w:rsidR="00000000" w:rsidDel="00000000" w:rsidP="00000000" w:rsidRDefault="00000000" w:rsidRPr="00000000" w14:paraId="00000005">
      <w:pPr>
        <w:rPr>
          <w:sz w:val="26"/>
          <w:szCs w:val="26"/>
        </w:rPr>
      </w:pPr>
      <w:r w:rsidDel="00000000" w:rsidR="00000000" w:rsidRPr="00000000">
        <w:rPr>
          <w:sz w:val="26"/>
          <w:szCs w:val="26"/>
          <w:rtl w:val="0"/>
        </w:rPr>
        <w:t xml:space="preserve">Resumen semanal del NFL Fantasy del colaborador</w:t>
      </w:r>
    </w:p>
    <w:p w:rsidR="00000000" w:rsidDel="00000000" w:rsidP="00000000" w:rsidRDefault="00000000" w:rsidRPr="00000000" w14:paraId="00000006">
      <w:pPr>
        <w:rPr>
          <w:sz w:val="26"/>
          <w:szCs w:val="26"/>
        </w:rPr>
      </w:pPr>
      <w:r w:rsidDel="00000000" w:rsidR="00000000" w:rsidRPr="00000000">
        <w:rPr>
          <w:rtl w:val="0"/>
        </w:rPr>
      </w:r>
    </w:p>
    <w:p w:rsidR="00000000" w:rsidDel="00000000" w:rsidP="00000000" w:rsidRDefault="00000000" w:rsidRPr="00000000" w14:paraId="00000007">
      <w:pPr>
        <w:spacing w:after="0" w:before="0" w:line="308.5714285714286" w:lineRule="auto"/>
        <w:ind w:firstLine="720"/>
        <w:rPr>
          <w:sz w:val="26"/>
          <w:szCs w:val="26"/>
        </w:rPr>
      </w:pPr>
      <w:r w:rsidDel="00000000" w:rsidR="00000000" w:rsidRPr="00000000">
        <w:rPr>
          <w:sz w:val="26"/>
          <w:szCs w:val="26"/>
          <w:rtl w:val="0"/>
        </w:rPr>
        <w:t xml:space="preserve">Los mismos seguidores de los Jets que vitorearon cuando Aaron Rodgers entró al campo el lunes por la noche, guardaron silencio después de sólo cuatro jugadas. La temporada de Rodgers terminó después de romperse el tendón de Aquiles izquierdo en la victoria del lunes por la noche sobre los Buffalo Bills. Seis meses de felicidad y entusiasmo se desvanecieron, en un instante mientras sacudía sombríamente la cabeza hacia la banca y se sentaba antes de ser ayudado a ir al vestuario. Para el QB cuatro veces Jugador Más Valioso, sin embargo, hay un lado positivo: el costo del cambio por Rodgers se vuelve más barato. Dado que Rodgers sólo necesitaría participar en el 65% de las jugadas ofensivas para que el acuerdo se concretará, parecía bastante esperado que la selección de primera ronda de Nueva York se mudara a Green Bay bajo las reglas del intercambio con los Packers. En su lugar, los Packers recibirán la selección de segunda ronda del draft de 2024 de los Jets. Esto no será una caída tan drástica para Green Bay como parece, ya que un Rodgers sano probablemente resultaría en una selección que aterriza en la mitad posterior de la primera ronda, mientras que un equipo de los Jets con Wilson como mariscal de campo podría resultar en el envío una selección en la mitad superior de la segunda ronda. Con la selección, los Jets pueden reforzar la línea ofensiva de Rodgers. Los fanáticos de los Jets tendrán que esperar un año más para que regrese un Rodgers saludable.</w:t>
      </w:r>
    </w:p>
    <w:p w:rsidR="00000000" w:rsidDel="00000000" w:rsidP="00000000" w:rsidRDefault="00000000" w:rsidRPr="00000000" w14:paraId="00000008">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